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560"/>
        <w:gridCol w:w="2380"/>
      </w:tblGrid>
      <w:tr w:rsidR="00460369" w:rsidRPr="00460369" w:rsidTr="00460369">
        <w:trPr>
          <w:trHeight w:val="510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SALLE PIERRE </w:t>
            </w:r>
            <w:proofErr w:type="gramStart"/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CAUET  (</w:t>
            </w:r>
            <w:proofErr w:type="gramEnd"/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Place Charles de Gaulle)   </w:t>
            </w:r>
            <w:r w:rsidRPr="00460369">
              <w:rPr>
                <w:rFonts w:ascii="Calibri" w:eastAsia="Times New Roman" w:hAnsi="Calibri" w:cs="Calibri"/>
                <w:b/>
                <w:bCs/>
                <w:color w:val="008000"/>
                <w:lang w:eastAsia="fr-FR"/>
              </w:rPr>
              <w:t xml:space="preserve"> 100 pers. assises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2022</w:t>
            </w:r>
          </w:p>
        </w:tc>
      </w:tr>
      <w:tr w:rsidR="00460369" w:rsidRPr="00460369" w:rsidTr="00460369">
        <w:trPr>
          <w:trHeight w:val="885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lang w:eastAsia="fr-FR"/>
              </w:rPr>
              <w:t xml:space="preserve">Location Week-end </w:t>
            </w:r>
            <w:r w:rsidRPr="00460369">
              <w:rPr>
                <w:rFonts w:ascii="Calibri" w:eastAsia="Times New Roman" w:hAnsi="Calibri" w:cs="Calibri"/>
                <w:b/>
                <w:bCs/>
                <w:lang w:eastAsia="fr-FR"/>
              </w:rPr>
              <w:t>(du vendredi à 13h15 au lundi 8h30)</w:t>
            </w:r>
            <w:r w:rsidRPr="00460369">
              <w:rPr>
                <w:rFonts w:ascii="Calibri" w:eastAsia="Times New Roman" w:hAnsi="Calibri" w:cs="Calibri"/>
                <w:lang w:eastAsia="fr-FR"/>
              </w:rPr>
              <w:t xml:space="preserve"> ou location de 2 jours dans la semaine incluant un</w:t>
            </w: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jour férié (de la veille 8h30 au lendemain 8h30)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Particuliers et sociétés de la commune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325 €</w:t>
            </w:r>
          </w:p>
        </w:tc>
      </w:tr>
      <w:tr w:rsidR="00460369" w:rsidRPr="00460369" w:rsidTr="00460369">
        <w:trPr>
          <w:trHeight w:val="885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Particuliers et sociétés extérieurs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590 €</w:t>
            </w:r>
          </w:p>
        </w:tc>
      </w:tr>
      <w:tr w:rsidR="00460369" w:rsidRPr="00460369" w:rsidTr="00460369">
        <w:trPr>
          <w:trHeight w:val="60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Location jour de semaine (24 </w:t>
            </w:r>
            <w:proofErr w:type="gramStart"/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heures)  le</w:t>
            </w:r>
            <w:proofErr w:type="gramEnd"/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mercredi et le jeudi à l’exception des jours fériés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Particuliers et sociétés de la commune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110 €</w:t>
            </w:r>
          </w:p>
        </w:tc>
      </w:tr>
      <w:tr w:rsidR="00460369" w:rsidRPr="00460369" w:rsidTr="00460369">
        <w:trPr>
          <w:trHeight w:val="60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Particuliers et sociétés extérieurs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270 €</w:t>
            </w:r>
          </w:p>
        </w:tc>
      </w:tr>
      <w:tr w:rsidR="00460369" w:rsidRPr="00460369" w:rsidTr="00460369">
        <w:trPr>
          <w:trHeight w:val="42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Associations locales (48 heures)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1ère location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gratuite</w:t>
            </w:r>
            <w:proofErr w:type="gramEnd"/>
          </w:p>
        </w:tc>
      </w:tr>
      <w:tr w:rsidR="00460369" w:rsidRPr="00460369" w:rsidTr="00460369">
        <w:trPr>
          <w:trHeight w:val="42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2ème location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gratuite</w:t>
            </w:r>
            <w:proofErr w:type="gramEnd"/>
          </w:p>
        </w:tc>
      </w:tr>
      <w:tr w:rsidR="00460369" w:rsidRPr="00460369" w:rsidTr="00460369">
        <w:trPr>
          <w:trHeight w:val="42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3ème location et suivantes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155 €</w:t>
            </w:r>
          </w:p>
        </w:tc>
      </w:tr>
      <w:tr w:rsidR="00460369" w:rsidRPr="00460369" w:rsidTr="00460369">
        <w:trPr>
          <w:trHeight w:val="510"/>
        </w:trPr>
        <w:tc>
          <w:tcPr>
            <w:tcW w:w="7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Prestation de ménage uniquement due en cas de prêt gratuit exceptionnel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90 €</w:t>
            </w:r>
          </w:p>
        </w:tc>
      </w:tr>
      <w:tr w:rsidR="00460369" w:rsidRPr="00460369" w:rsidTr="00460369">
        <w:trPr>
          <w:trHeight w:val="510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Ciné Rural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gratuit</w:t>
            </w:r>
            <w:proofErr w:type="gramEnd"/>
          </w:p>
        </w:tc>
      </w:tr>
      <w:tr w:rsidR="00460369" w:rsidRPr="00460369" w:rsidTr="00460369">
        <w:trPr>
          <w:trHeight w:val="510"/>
        </w:trPr>
        <w:tc>
          <w:tcPr>
            <w:tcW w:w="7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color w:val="000000"/>
                <w:lang w:eastAsia="fr-FR"/>
              </w:rPr>
              <w:t>Caution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369" w:rsidRPr="00460369" w:rsidRDefault="00460369" w:rsidP="00460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6036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1 500 €</w:t>
            </w:r>
          </w:p>
        </w:tc>
      </w:tr>
    </w:tbl>
    <w:p w:rsidR="00453DF2" w:rsidRDefault="00453DF2">
      <w:bookmarkStart w:id="0" w:name="_GoBack"/>
      <w:bookmarkEnd w:id="0"/>
    </w:p>
    <w:sectPr w:rsidR="0045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69"/>
    <w:rsid w:val="00453DF2"/>
    <w:rsid w:val="004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5C787-2036-4D83-939F-A1ADC1A2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adjoints</cp:lastModifiedBy>
  <cp:revision>1</cp:revision>
  <dcterms:created xsi:type="dcterms:W3CDTF">2021-12-15T09:58:00Z</dcterms:created>
  <dcterms:modified xsi:type="dcterms:W3CDTF">2021-12-15T09:59:00Z</dcterms:modified>
</cp:coreProperties>
</file>